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F72" w:rsidRPr="00B60FEA" w:rsidRDefault="00872F72" w:rsidP="00872F72">
      <w:pPr>
        <w:jc w:val="both"/>
        <w:rPr>
          <w:rFonts w:ascii="Bodoni MT" w:hAnsi="Bodoni MT"/>
          <w:i/>
          <w:sz w:val="28"/>
          <w:szCs w:val="28"/>
        </w:rPr>
      </w:pPr>
      <w:r w:rsidRPr="00B60FEA">
        <w:rPr>
          <w:rFonts w:ascii="Bodoni MT" w:hAnsi="Bodoni MT"/>
          <w:i/>
          <w:sz w:val="36"/>
          <w:szCs w:val="36"/>
        </w:rPr>
        <w:t xml:space="preserve">QUEL “TUTT’UNO” - </w:t>
      </w:r>
      <w:r w:rsidRPr="00B60FEA">
        <w:rPr>
          <w:rFonts w:ascii="Bodoni MT" w:hAnsi="Bodoni MT"/>
          <w:i/>
          <w:sz w:val="28"/>
          <w:szCs w:val="28"/>
        </w:rPr>
        <w:t>Un andamento sacrale, non importa se biblico o pagano, caratterizza molte composizioni di questa raccolta, selezionata da vari libri di poesie composte nel corso degli ultimi trent’anni. Dall’insieme della produzione di Antonella Barina (</w:t>
      </w:r>
      <w:proofErr w:type="spellStart"/>
      <w:r w:rsidRPr="00B60FEA">
        <w:rPr>
          <w:rFonts w:ascii="Bodoni MT" w:hAnsi="Bodoni MT"/>
          <w:i/>
          <w:sz w:val="28"/>
          <w:szCs w:val="28"/>
        </w:rPr>
        <w:t>Lobaris</w:t>
      </w:r>
      <w:proofErr w:type="spellEnd"/>
      <w:r w:rsidRPr="00B60FEA">
        <w:rPr>
          <w:rFonts w:ascii="Bodoni MT" w:hAnsi="Bodoni MT"/>
          <w:i/>
          <w:sz w:val="28"/>
          <w:szCs w:val="28"/>
        </w:rPr>
        <w:t xml:space="preserve"> </w:t>
      </w:r>
      <w:proofErr w:type="spellStart"/>
      <w:r w:rsidRPr="00B60FEA">
        <w:rPr>
          <w:rFonts w:ascii="Bodoni MT" w:hAnsi="Bodoni MT"/>
          <w:i/>
          <w:sz w:val="28"/>
          <w:szCs w:val="28"/>
        </w:rPr>
        <w:t>Neinè</w:t>
      </w:r>
      <w:proofErr w:type="spellEnd"/>
      <w:r w:rsidRPr="00B60FEA">
        <w:rPr>
          <w:rFonts w:ascii="Bodoni MT" w:hAnsi="Bodoni MT"/>
          <w:i/>
          <w:sz w:val="28"/>
          <w:szCs w:val="28"/>
        </w:rPr>
        <w:t xml:space="preserve">) la </w:t>
      </w:r>
      <w:proofErr w:type="spellStart"/>
      <w:r w:rsidRPr="00B60FEA">
        <w:rPr>
          <w:rFonts w:ascii="Bodoni MT" w:hAnsi="Bodoni MT"/>
          <w:i/>
          <w:sz w:val="28"/>
          <w:szCs w:val="28"/>
        </w:rPr>
        <w:t>sciamana</w:t>
      </w:r>
      <w:proofErr w:type="spellEnd"/>
      <w:r w:rsidRPr="00B60FEA">
        <w:rPr>
          <w:rFonts w:ascii="Bodoni MT" w:hAnsi="Bodoni MT"/>
          <w:i/>
          <w:sz w:val="28"/>
          <w:szCs w:val="28"/>
        </w:rPr>
        <w:t xml:space="preserve"> </w:t>
      </w:r>
      <w:proofErr w:type="spellStart"/>
      <w:r w:rsidRPr="00B60FEA">
        <w:rPr>
          <w:rFonts w:ascii="Bodoni MT" w:hAnsi="Bodoni MT"/>
          <w:i/>
          <w:sz w:val="28"/>
          <w:szCs w:val="28"/>
        </w:rPr>
        <w:t>Devana</w:t>
      </w:r>
      <w:proofErr w:type="spellEnd"/>
      <w:r w:rsidRPr="00B60FEA">
        <w:rPr>
          <w:rFonts w:ascii="Bodoni MT" w:hAnsi="Bodoni MT"/>
          <w:i/>
          <w:sz w:val="28"/>
          <w:szCs w:val="28"/>
        </w:rPr>
        <w:t xml:space="preserve"> ha scelto le liriche più forti che danno conto dello stretto legame tra la sfera spirituale e gli accadimenti che sul piano reale offendono l’ordine naturale e la vita tout court, evidenziando la stretta relazione tra l’aspetto etico e la sfera della consapevolezza del proprio posto nel mondo. La scelta operata dalla curatrice è coincisa con quella parte di produzione che l’autrice indica altrove come nata “quasi sotto dettatura, di getto”, con composizioni che poi avranno “una vita propria”, un cammino “indipendente”. Sono liriche nelle quali la poeta si fa interprete e dà voce all’ordine naturale, ne traduce le istanze a chi ancora non vuol capire. </w:t>
      </w:r>
      <w:proofErr w:type="gramStart"/>
      <w:r w:rsidRPr="00B60FEA">
        <w:rPr>
          <w:rFonts w:ascii="Bodoni MT" w:hAnsi="Bodoni MT"/>
          <w:i/>
          <w:sz w:val="28"/>
          <w:szCs w:val="28"/>
        </w:rPr>
        <w:t>E</w:t>
      </w:r>
      <w:proofErr w:type="gramEnd"/>
      <w:r w:rsidRPr="00B60FEA">
        <w:rPr>
          <w:rFonts w:ascii="Bodoni MT" w:hAnsi="Bodoni MT"/>
          <w:i/>
          <w:sz w:val="28"/>
          <w:szCs w:val="28"/>
        </w:rPr>
        <w:t xml:space="preserve"> questa voce porta in una dimensione dove “quelli che parlano con il mare” sono finalmente ascoltati.</w:t>
      </w:r>
    </w:p>
    <w:p w:rsidR="00872F72" w:rsidRPr="00B60FEA" w:rsidRDefault="00872F72" w:rsidP="00872F72">
      <w:pPr>
        <w:jc w:val="both"/>
        <w:rPr>
          <w:rFonts w:ascii="Bodoni MT" w:hAnsi="Bodoni MT"/>
          <w:i/>
          <w:sz w:val="28"/>
          <w:szCs w:val="28"/>
        </w:rPr>
      </w:pPr>
      <w:r w:rsidRPr="00B60FEA">
        <w:rPr>
          <w:rFonts w:ascii="Bodoni MT" w:hAnsi="Bodoni MT"/>
          <w:i/>
          <w:sz w:val="28"/>
          <w:szCs w:val="28"/>
        </w:rPr>
        <w:t xml:space="preserve">La fontana – simbolo di immortalità e felicità onorato principalmente sotto l’egida delle antiche divinità femminili, al cui studio nei diversi loci l’autrice ha dedicato la vita – è il filo conduttore di questa selezione intelligente. In alcune poesie la </w:t>
      </w:r>
      <w:proofErr w:type="spellStart"/>
      <w:r w:rsidRPr="00B60FEA">
        <w:rPr>
          <w:rFonts w:ascii="Bodoni MT" w:hAnsi="Bodoni MT"/>
          <w:i/>
          <w:sz w:val="28"/>
          <w:szCs w:val="28"/>
        </w:rPr>
        <w:t>fuente</w:t>
      </w:r>
      <w:proofErr w:type="spellEnd"/>
      <w:r w:rsidRPr="00B60FEA">
        <w:rPr>
          <w:rFonts w:ascii="Bodoni MT" w:hAnsi="Bodoni MT"/>
          <w:i/>
          <w:sz w:val="28"/>
          <w:szCs w:val="28"/>
        </w:rPr>
        <w:t xml:space="preserve"> rappresenta l’essere individuale come primaria energia pulsante, altre volte la speranza cancellata, altre volte invece la necessaria premessa di rinascita. Ricorre la potenza delle acque, elemento di benedizione attraverso cui passa ogni rigenerazione, nella doppia veste di bene spirituale e condizione di sopravvivenza, al tempo stesso strumento di giustizia proprio dell’ordine naturale. Ricorre inoltre l’osservazione celeste, il dialogo con gli astri, lo spostamento verso interiorità che sono cosmi che a loro volta contengono gli astri. </w:t>
      </w:r>
    </w:p>
    <w:p w:rsidR="00872F72" w:rsidRPr="00B60FEA" w:rsidRDefault="00872F72" w:rsidP="00872F72">
      <w:pPr>
        <w:jc w:val="both"/>
        <w:rPr>
          <w:rFonts w:ascii="Bodoni MT" w:hAnsi="Bodoni MT"/>
          <w:i/>
          <w:sz w:val="28"/>
          <w:szCs w:val="28"/>
        </w:rPr>
      </w:pPr>
      <w:r w:rsidRPr="00B60FEA">
        <w:rPr>
          <w:rFonts w:ascii="Bodoni MT" w:hAnsi="Bodoni MT"/>
          <w:i/>
          <w:sz w:val="28"/>
          <w:szCs w:val="28"/>
        </w:rPr>
        <w:t>L’ordine delle grandezze si sposta continuamente fino a divenire quel “tutt’uno”, quel “</w:t>
      </w:r>
      <w:proofErr w:type="spellStart"/>
      <w:r w:rsidRPr="00B60FEA">
        <w:rPr>
          <w:rFonts w:ascii="Bodoni MT" w:hAnsi="Bodoni MT"/>
          <w:i/>
          <w:sz w:val="28"/>
          <w:szCs w:val="28"/>
        </w:rPr>
        <w:t>todo</w:t>
      </w:r>
      <w:proofErr w:type="spellEnd"/>
      <w:r w:rsidRPr="00B60FEA">
        <w:rPr>
          <w:rFonts w:ascii="Bodoni MT" w:hAnsi="Bodoni MT"/>
          <w:i/>
          <w:sz w:val="28"/>
          <w:szCs w:val="28"/>
        </w:rPr>
        <w:t xml:space="preserve"> en uno” – di origine eraclitea e smeraldina – che annienta le differenze di scala e relaziona ogni termine al Tutto che ne è la somma qualitativa. </w:t>
      </w:r>
    </w:p>
    <w:p w:rsidR="00872F72" w:rsidRPr="00B60FEA" w:rsidRDefault="00872F72" w:rsidP="00872F72">
      <w:pPr>
        <w:jc w:val="both"/>
        <w:rPr>
          <w:rFonts w:ascii="Bodoni MT" w:hAnsi="Bodoni MT"/>
          <w:i/>
          <w:sz w:val="28"/>
          <w:szCs w:val="28"/>
        </w:rPr>
      </w:pPr>
      <w:r w:rsidRPr="00B60FEA">
        <w:rPr>
          <w:rFonts w:ascii="Bodoni MT" w:hAnsi="Bodoni MT"/>
          <w:i/>
          <w:sz w:val="28"/>
          <w:szCs w:val="28"/>
        </w:rPr>
        <w:t xml:space="preserve">La figura della formica, posta come modello da seguire ai “grandi” della terra, giudici pigri che tralasciano di rilevare i crimini ambientali, appartiene sia al corpus favolistico originario del </w:t>
      </w:r>
      <w:proofErr w:type="spellStart"/>
      <w:r w:rsidRPr="00B60FEA">
        <w:rPr>
          <w:rFonts w:ascii="Bodoni MT" w:hAnsi="Bodoni MT"/>
          <w:i/>
          <w:sz w:val="28"/>
          <w:szCs w:val="28"/>
        </w:rPr>
        <w:t>Pancatantra</w:t>
      </w:r>
      <w:proofErr w:type="spellEnd"/>
      <w:r w:rsidRPr="00B60FEA">
        <w:rPr>
          <w:rFonts w:ascii="Bodoni MT" w:hAnsi="Bodoni MT"/>
          <w:i/>
          <w:sz w:val="28"/>
          <w:szCs w:val="28"/>
        </w:rPr>
        <w:t>, la più famosa e antica raccolta di favole indiane ben nota all’autrice (una delle fonti de “La Fenice” in scena già nei primi anni Ottanta), che alla favolistica greca di Esopo. Missione di una vita quella di dar voce agli elementi offesi da quell’</w:t>
      </w:r>
      <w:r>
        <w:rPr>
          <w:rFonts w:ascii="Bodoni MT" w:hAnsi="Bodoni MT"/>
          <w:i/>
          <w:sz w:val="28"/>
          <w:szCs w:val="28"/>
        </w:rPr>
        <w:t>agente</w:t>
      </w:r>
      <w:r w:rsidRPr="00B60FEA">
        <w:rPr>
          <w:rFonts w:ascii="Bodoni MT" w:hAnsi="Bodoni MT"/>
          <w:i/>
          <w:sz w:val="28"/>
          <w:szCs w:val="28"/>
        </w:rPr>
        <w:t xml:space="preserve"> perturbatore dell’armonia che è la prepotenza antropica, che l’autrice con costanza spodesta dal centro del mondo per ricollocarla come uno degli innumerevoli anelli della catena della vita. Apparirà definitivamente chiaro ne “La Benedizione degli Animali”, di prossima pubblicazione in diverse traduzioni. </w:t>
      </w:r>
    </w:p>
    <w:p w:rsidR="00872F72" w:rsidRPr="00B60FEA" w:rsidRDefault="00872F72" w:rsidP="00872F72">
      <w:pPr>
        <w:jc w:val="both"/>
        <w:rPr>
          <w:rFonts w:ascii="Bodoni MT" w:hAnsi="Bodoni MT"/>
          <w:i/>
          <w:sz w:val="28"/>
          <w:szCs w:val="28"/>
        </w:rPr>
      </w:pPr>
      <w:r>
        <w:rPr>
          <w:rFonts w:ascii="Bodoni MT" w:hAnsi="Bodoni MT"/>
          <w:i/>
          <w:sz w:val="28"/>
          <w:szCs w:val="28"/>
        </w:rPr>
        <w:t>L</w:t>
      </w:r>
      <w:r w:rsidRPr="00B60FEA">
        <w:rPr>
          <w:rFonts w:ascii="Bodoni MT" w:hAnsi="Bodoni MT"/>
          <w:i/>
          <w:sz w:val="28"/>
          <w:szCs w:val="28"/>
        </w:rPr>
        <w:t>a presente raccolta</w:t>
      </w:r>
      <w:r>
        <w:rPr>
          <w:rFonts w:ascii="Bodoni MT" w:hAnsi="Bodoni MT"/>
          <w:i/>
          <w:sz w:val="28"/>
          <w:szCs w:val="28"/>
        </w:rPr>
        <w:t>, comprese le Canzoni,</w:t>
      </w:r>
      <w:r w:rsidRPr="00B60FEA">
        <w:rPr>
          <w:rFonts w:ascii="Bodoni MT" w:hAnsi="Bodoni MT"/>
          <w:i/>
          <w:sz w:val="28"/>
          <w:szCs w:val="28"/>
        </w:rPr>
        <w:t xml:space="preserve"> </w:t>
      </w:r>
      <w:r>
        <w:rPr>
          <w:rFonts w:ascii="Bodoni MT" w:hAnsi="Bodoni MT"/>
          <w:i/>
          <w:sz w:val="28"/>
          <w:szCs w:val="28"/>
        </w:rPr>
        <w:t xml:space="preserve">è frutto di un profondo processo di ricapitolazione e </w:t>
      </w:r>
      <w:r w:rsidRPr="00B60FEA">
        <w:rPr>
          <w:rFonts w:ascii="Bodoni MT" w:hAnsi="Bodoni MT"/>
          <w:i/>
          <w:sz w:val="28"/>
          <w:szCs w:val="28"/>
        </w:rPr>
        <w:t>parla di un diverso modo di essere</w:t>
      </w:r>
      <w:r>
        <w:rPr>
          <w:rFonts w:ascii="Bodoni MT" w:hAnsi="Bodoni MT"/>
          <w:i/>
          <w:sz w:val="28"/>
          <w:szCs w:val="28"/>
        </w:rPr>
        <w:t xml:space="preserve">, </w:t>
      </w:r>
      <w:r w:rsidRPr="00B60FEA">
        <w:rPr>
          <w:rFonts w:ascii="Bodoni MT" w:hAnsi="Bodoni MT"/>
          <w:i/>
          <w:sz w:val="28"/>
          <w:szCs w:val="28"/>
        </w:rPr>
        <w:t xml:space="preserve">orientato alla “ricollocazione del senso”, a quel SENTIDO che è allo stesso tempo sentire, nuova semantica e </w:t>
      </w:r>
      <w:proofErr w:type="spellStart"/>
      <w:r>
        <w:rPr>
          <w:rFonts w:ascii="Bodoni MT" w:hAnsi="Bodoni MT"/>
          <w:i/>
          <w:sz w:val="28"/>
          <w:szCs w:val="28"/>
        </w:rPr>
        <w:t>salus</w:t>
      </w:r>
      <w:proofErr w:type="spellEnd"/>
      <w:r w:rsidRPr="00B60FEA">
        <w:rPr>
          <w:rFonts w:ascii="Bodoni MT" w:hAnsi="Bodoni MT"/>
          <w:i/>
          <w:sz w:val="28"/>
          <w:szCs w:val="28"/>
        </w:rPr>
        <w:t xml:space="preserve"> – integrità e salvezza – in senso pieno. “Oggi non scrivo più per oggi – dice Barina – scrivo per domani, quando l’umanità avrà nuovamente imparato ad imparare</w:t>
      </w:r>
      <w:r>
        <w:rPr>
          <w:rFonts w:ascii="Bodoni MT" w:hAnsi="Bodoni MT"/>
          <w:i/>
          <w:sz w:val="28"/>
          <w:szCs w:val="28"/>
        </w:rPr>
        <w:t>. M</w:t>
      </w:r>
      <w:r w:rsidRPr="00B60FEA">
        <w:rPr>
          <w:rFonts w:ascii="Bodoni MT" w:hAnsi="Bodoni MT"/>
          <w:i/>
          <w:sz w:val="28"/>
          <w:szCs w:val="28"/>
        </w:rPr>
        <w:t>a domani può essere oggi”. (</w:t>
      </w:r>
      <w:proofErr w:type="spellStart"/>
      <w:r w:rsidRPr="00B60FEA">
        <w:rPr>
          <w:rFonts w:ascii="Bodoni MT" w:hAnsi="Bodoni MT"/>
          <w:i/>
          <w:sz w:val="28"/>
          <w:szCs w:val="28"/>
        </w:rPr>
        <w:t>Zenci</w:t>
      </w:r>
      <w:proofErr w:type="spellEnd"/>
      <w:r w:rsidRPr="00B60FEA">
        <w:rPr>
          <w:rFonts w:ascii="Bodoni MT" w:hAnsi="Bodoni MT"/>
          <w:i/>
          <w:sz w:val="28"/>
          <w:szCs w:val="28"/>
        </w:rPr>
        <w:t>)</w:t>
      </w:r>
      <w:bookmarkStart w:id="0" w:name="_GoBack"/>
      <w:bookmarkEnd w:id="0"/>
    </w:p>
    <w:sectPr w:rsidR="00872F72" w:rsidRPr="00B60F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72"/>
    <w:rsid w:val="00872F72"/>
    <w:rsid w:val="00B03C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E2279-C6F8-4F53-8D7B-FEF18527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72F7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dc:description/>
  <cp:lastModifiedBy>Antonella</cp:lastModifiedBy>
  <cp:revision>1</cp:revision>
  <dcterms:created xsi:type="dcterms:W3CDTF">2017-09-14T07:28:00Z</dcterms:created>
  <dcterms:modified xsi:type="dcterms:W3CDTF">2017-09-14T07:28:00Z</dcterms:modified>
</cp:coreProperties>
</file>